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63CD6" w14:textId="77777777" w:rsidR="002153AB" w:rsidRPr="00515084" w:rsidRDefault="002153AB" w:rsidP="007E564B">
      <w:pPr>
        <w:rPr>
          <w:rFonts w:ascii="宋体"/>
          <w:sz w:val="30"/>
          <w:szCs w:val="30"/>
        </w:rPr>
      </w:pPr>
      <w:r w:rsidRPr="00515084">
        <w:rPr>
          <w:rFonts w:ascii="宋体" w:hAnsi="宋体" w:cs="宋体" w:hint="eastAsia"/>
          <w:sz w:val="30"/>
          <w:szCs w:val="30"/>
        </w:rPr>
        <w:t>附</w:t>
      </w:r>
      <w:r>
        <w:rPr>
          <w:rFonts w:ascii="宋体" w:hAnsi="宋体" w:cs="宋体" w:hint="eastAsia"/>
          <w:sz w:val="30"/>
          <w:szCs w:val="30"/>
        </w:rPr>
        <w:t>件</w:t>
      </w:r>
      <w:r w:rsidRPr="00515084">
        <w:rPr>
          <w:rFonts w:ascii="宋体" w:hAnsi="宋体" w:cs="宋体"/>
          <w:sz w:val="30"/>
          <w:szCs w:val="30"/>
        </w:rPr>
        <w:t>4</w:t>
      </w:r>
    </w:p>
    <w:p w14:paraId="0C68A8C0" w14:textId="27BA1F6F" w:rsidR="002153AB" w:rsidRDefault="002153AB" w:rsidP="001B7060">
      <w:pPr>
        <w:jc w:val="center"/>
        <w:rPr>
          <w:rFonts w:eastAsia="黑体"/>
          <w:b/>
          <w:bCs/>
          <w:sz w:val="32"/>
          <w:szCs w:val="32"/>
        </w:rPr>
      </w:pPr>
      <w:r w:rsidRPr="001B7060">
        <w:rPr>
          <w:rFonts w:eastAsia="黑体" w:cs="黑体" w:hint="eastAsia"/>
          <w:b/>
          <w:bCs/>
          <w:sz w:val="32"/>
          <w:szCs w:val="32"/>
        </w:rPr>
        <w:t>南通大学专业技术</w:t>
      </w:r>
      <w:r w:rsidR="00E61095" w:rsidRPr="00E61095"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="00363B82">
        <w:rPr>
          <w:rFonts w:eastAsia="黑体" w:cs="黑体" w:hint="eastAsia"/>
          <w:b/>
          <w:bCs/>
          <w:sz w:val="32"/>
          <w:szCs w:val="32"/>
          <w:u w:val="single"/>
        </w:rPr>
        <w:t>九</w:t>
      </w:r>
      <w:r w:rsidR="00E61095" w:rsidRPr="00E61095"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Pr="001B7060"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261E7A69" w14:textId="77777777" w:rsidR="002153AB" w:rsidRPr="001B7060" w:rsidRDefault="002153AB" w:rsidP="003C4EB3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2153AB" w:rsidRPr="000353CC" w14:paraId="5BEB95B9" w14:textId="77777777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7A4ACB82" w14:textId="77777777" w:rsidR="002153AB" w:rsidRPr="000353CC" w:rsidRDefault="002153AB" w:rsidP="004643F7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226E315D" w14:textId="1B86B1CA" w:rsidR="002153AB" w:rsidRPr="000353CC" w:rsidRDefault="00C51C3B" w:rsidP="001860B5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刘国元</w:t>
            </w:r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78688F6E" w14:textId="77777777" w:rsidR="002153AB" w:rsidRPr="000353CC" w:rsidRDefault="002153AB" w:rsidP="009F6009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5E535636" w14:textId="195F4962" w:rsidR="002153AB" w:rsidRPr="000353CC" w:rsidRDefault="00C51C3B" w:rsidP="00491C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3E1F3B25" w14:textId="77777777" w:rsidR="002153AB" w:rsidRPr="000353CC" w:rsidRDefault="002153AB" w:rsidP="009F6009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4F2CD900" w14:textId="47308BD7" w:rsidR="002153AB" w:rsidRPr="000353CC" w:rsidRDefault="00C51C3B" w:rsidP="00491C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990.01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068DB7AF" w14:textId="77777777" w:rsidR="002153AB" w:rsidRDefault="002153AB" w:rsidP="001B706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05CC7085" w14:textId="77777777" w:rsidR="002153AB" w:rsidRPr="000353CC" w:rsidRDefault="002153AB" w:rsidP="001B706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14:paraId="0F055DC9" w14:textId="2DB5F5C7" w:rsidR="002153AB" w:rsidRPr="000353CC" w:rsidRDefault="00C51C3B" w:rsidP="00491C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019.08</w:t>
            </w:r>
          </w:p>
        </w:tc>
      </w:tr>
      <w:tr w:rsidR="002153AB" w:rsidRPr="000353CC" w14:paraId="1C091CBF" w14:textId="77777777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77DBD2C3" w14:textId="77777777" w:rsidR="002153AB" w:rsidRDefault="002153AB" w:rsidP="004643F7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现</w:t>
            </w:r>
            <w:r>
              <w:rPr>
                <w:rFonts w:eastAsia="仿宋_GB2312" w:cs="仿宋_GB2312" w:hint="eastAsia"/>
                <w:sz w:val="24"/>
                <w:szCs w:val="24"/>
              </w:rPr>
              <w:t>聘</w:t>
            </w:r>
            <w:r w:rsidRPr="000353CC">
              <w:rPr>
                <w:rFonts w:eastAsia="仿宋_GB2312" w:cs="仿宋_GB2312" w:hint="eastAsia"/>
                <w:sz w:val="24"/>
                <w:szCs w:val="24"/>
              </w:rPr>
              <w:t>专业技术职务及</w:t>
            </w: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 w:rsidRPr="000353CC">
              <w:rPr>
                <w:rFonts w:eastAsia="仿宋_GB2312" w:cs="仿宋_GB2312" w:hint="eastAsia"/>
                <w:sz w:val="24"/>
                <w:szCs w:val="24"/>
              </w:rPr>
              <w:t>时间</w:t>
            </w:r>
          </w:p>
          <w:p w14:paraId="47318D02" w14:textId="77777777" w:rsidR="002153AB" w:rsidRPr="000353CC" w:rsidRDefault="002153AB" w:rsidP="004643F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52FB5D77" w14:textId="7F2875C6" w:rsidR="002153AB" w:rsidRPr="000353CC" w:rsidRDefault="00C51C3B" w:rsidP="009F6009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专业技术十级</w:t>
            </w: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02</w:t>
            </w:r>
            <w:r w:rsidR="00FA1A05">
              <w:rPr>
                <w:rFonts w:eastAsia="仿宋_GB2312"/>
                <w:sz w:val="24"/>
                <w:szCs w:val="24"/>
              </w:rPr>
              <w:t>0.</w:t>
            </w:r>
            <w:r w:rsidR="00FA1A05">
              <w:rPr>
                <w:rFonts w:eastAsia="仿宋_GB2312" w:hint="eastAsia"/>
                <w:sz w:val="24"/>
                <w:szCs w:val="24"/>
              </w:rPr>
              <w:t>0</w:t>
            </w:r>
            <w:r w:rsidR="00FA1A05">
              <w:rPr>
                <w:rFonts w:eastAsia="仿宋_GB2312"/>
                <w:sz w:val="24"/>
                <w:szCs w:val="24"/>
              </w:rPr>
              <w:t>7</w:t>
            </w:r>
            <w:r w:rsidR="00FA1A05" w:rsidRPr="000353CC"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D92F9" w14:textId="77777777" w:rsidR="002153AB" w:rsidRDefault="002153AB" w:rsidP="009F600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253C0DC9" w14:textId="77777777" w:rsidR="002153AB" w:rsidRPr="000353CC" w:rsidRDefault="002153AB" w:rsidP="009F600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0BE99BC2" w14:textId="51012F7D" w:rsidR="002153AB" w:rsidRPr="000353CC" w:rsidRDefault="00C51C3B" w:rsidP="009F6009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2153AB" w:rsidRPr="000353CC" w14:paraId="06D5D975" w14:textId="77777777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24A098DD" w14:textId="77777777" w:rsidR="002153AB" w:rsidRPr="000353CC" w:rsidRDefault="002153AB" w:rsidP="00A11698">
            <w:pPr>
              <w:jc w:val="distribute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所在</w:t>
            </w:r>
            <w:r>
              <w:rPr>
                <w:rFonts w:eastAsia="仿宋_GB2312" w:cs="仿宋_GB2312" w:hint="eastAsia"/>
                <w:sz w:val="24"/>
                <w:szCs w:val="24"/>
              </w:rPr>
              <w:t>一级</w:t>
            </w:r>
            <w:r w:rsidRPr="000353CC">
              <w:rPr>
                <w:rFonts w:eastAsia="仿宋_GB2312" w:cs="仿宋_GB2312" w:hint="eastAsia"/>
                <w:sz w:val="24"/>
                <w:szCs w:val="24"/>
              </w:rPr>
              <w:t>学科</w:t>
            </w:r>
          </w:p>
        </w:tc>
        <w:tc>
          <w:tcPr>
            <w:tcW w:w="7229" w:type="dxa"/>
            <w:gridSpan w:val="9"/>
            <w:vAlign w:val="center"/>
          </w:tcPr>
          <w:p w14:paraId="40152915" w14:textId="34DC3A96" w:rsidR="002153AB" w:rsidRPr="000353CC" w:rsidRDefault="00C51C3B" w:rsidP="009F600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理学</w:t>
            </w:r>
          </w:p>
        </w:tc>
      </w:tr>
      <w:tr w:rsidR="002153AB" w:rsidRPr="00ED7D80" w14:paraId="188AB92B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55041447" w14:textId="43F14ED8" w:rsidR="002153AB" w:rsidRPr="000353CC" w:rsidRDefault="002153AB" w:rsidP="009F600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 w:rsidRPr="002A06AF"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</w:t>
            </w:r>
            <w:r w:rsidR="00D262DB"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2153AB" w:rsidRPr="00ED7D80" w14:paraId="0084716E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1CEE6424" w14:textId="185304F1" w:rsidR="002153AB" w:rsidRDefault="002153AB" w:rsidP="009F600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 w:rsidR="00D754EC"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 w:rsidR="00D754EC"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2153AB" w:rsidRPr="000353CC" w14:paraId="44FCB318" w14:textId="77777777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14:paraId="74002CD9" w14:textId="77777777" w:rsidR="002153AB" w:rsidRDefault="002153AB" w:rsidP="009F6009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14:paraId="45C58143" w14:textId="6AA6B3F7" w:rsidR="00CE7F46" w:rsidRDefault="00CE7F46" w:rsidP="009F600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</w:tbl>
    <w:p w14:paraId="2D6F6BB3" w14:textId="77777777" w:rsidR="002153AB" w:rsidRDefault="002153AB" w:rsidP="009F6009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26836C8C" w14:textId="77777777" w:rsidR="002153AB" w:rsidRPr="00691D76" w:rsidRDefault="002153AB" w:rsidP="009F6009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 w:rsidRPr="00691D76">
        <w:rPr>
          <w:rFonts w:ascii="黑体" w:eastAsia="黑体" w:cs="黑体" w:hint="eastAsia"/>
          <w:sz w:val="28"/>
          <w:szCs w:val="28"/>
        </w:rPr>
        <w:t>符合</w:t>
      </w:r>
      <w:r>
        <w:rPr>
          <w:rFonts w:ascii="黑体" w:eastAsia="黑体" w:cs="黑体" w:hint="eastAsia"/>
          <w:sz w:val="28"/>
          <w:szCs w:val="28"/>
        </w:rPr>
        <w:t>申报</w:t>
      </w:r>
      <w:r w:rsidRPr="00691D76">
        <w:rPr>
          <w:rFonts w:ascii="黑体" w:eastAsia="黑体" w:cs="黑体" w:hint="eastAsia"/>
          <w:sz w:val="28"/>
          <w:szCs w:val="28"/>
        </w:rPr>
        <w:t>岗</w:t>
      </w:r>
      <w:r>
        <w:rPr>
          <w:rFonts w:ascii="黑体" w:eastAsia="黑体" w:cs="黑体" w:hint="eastAsia"/>
          <w:sz w:val="28"/>
          <w:szCs w:val="28"/>
        </w:rPr>
        <w:t>位条</w:t>
      </w:r>
      <w:r w:rsidRPr="00691D76">
        <w:rPr>
          <w:rFonts w:ascii="黑体" w:eastAsia="黑体" w:cs="黑体" w:hint="eastAsia"/>
          <w:sz w:val="28"/>
          <w:szCs w:val="28"/>
        </w:rPr>
        <w:t>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85"/>
      </w:tblGrid>
      <w:tr w:rsidR="002153AB" w:rsidRPr="00B00B7B" w14:paraId="756C7279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1AE80B62" w14:textId="1B6A7E47" w:rsidR="002153AB" w:rsidRDefault="002153AB" w:rsidP="009F6009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 w:rsidRPr="00AE5580"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 w:rsidR="00363B82">
              <w:rPr>
                <w:rFonts w:eastAsia="仿宋_GB2312" w:cs="仿宋_GB2312" w:hint="eastAsia"/>
                <w:sz w:val="24"/>
                <w:szCs w:val="24"/>
              </w:rPr>
              <w:t>中</w:t>
            </w:r>
            <w:r w:rsidRPr="00AE5580">
              <w:rPr>
                <w:rFonts w:eastAsia="仿宋_GB2312" w:cs="仿宋_GB2312" w:hint="eastAsia"/>
                <w:sz w:val="24"/>
                <w:szCs w:val="24"/>
              </w:rPr>
              <w:t>级专业技术职务</w:t>
            </w:r>
            <w:r>
              <w:rPr>
                <w:rFonts w:eastAsia="仿宋_GB2312" w:cs="仿宋_GB2312" w:hint="eastAsia"/>
                <w:sz w:val="24"/>
                <w:szCs w:val="24"/>
              </w:rPr>
              <w:t>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363B82">
              <w:rPr>
                <w:rFonts w:eastAsia="仿宋_GB2312" w:hint="eastAsia"/>
                <w:sz w:val="24"/>
                <w:szCs w:val="24"/>
                <w:u w:val="single"/>
              </w:rPr>
              <w:t>一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Pr="00AE5580">
              <w:rPr>
                <w:rFonts w:eastAsia="仿宋_GB2312" w:cs="仿宋_GB2312" w:hint="eastAsia"/>
                <w:sz w:val="24"/>
                <w:szCs w:val="24"/>
              </w:rPr>
              <w:t>年</w:t>
            </w:r>
            <w:r w:rsidRPr="00E60ADC">
              <w:rPr>
                <w:rFonts w:eastAsia="仿宋_GB2312" w:cs="仿宋_GB2312" w:hint="eastAsia"/>
                <w:sz w:val="24"/>
                <w:szCs w:val="24"/>
              </w:rPr>
              <w:t>，</w:t>
            </w:r>
            <w:r>
              <w:rPr>
                <w:rFonts w:eastAsia="仿宋_GB2312" w:cs="仿宋_GB2312" w:hint="eastAsia"/>
                <w:sz w:val="24"/>
                <w:szCs w:val="24"/>
              </w:rPr>
              <w:t>符合《</w:t>
            </w:r>
            <w:r w:rsidRPr="008B6C0D">
              <w:rPr>
                <w:rFonts w:eastAsia="仿宋_GB2312" w:cs="仿宋_GB2312" w:hint="eastAsia"/>
                <w:sz w:val="24"/>
                <w:szCs w:val="24"/>
              </w:rPr>
              <w:t>南通大学专业技术</w:t>
            </w:r>
            <w:r w:rsidR="00363B82">
              <w:rPr>
                <w:rFonts w:eastAsia="仿宋_GB2312" w:cs="仿宋_GB2312" w:hint="eastAsia"/>
                <w:sz w:val="24"/>
                <w:szCs w:val="24"/>
              </w:rPr>
              <w:t>九</w:t>
            </w:r>
            <w:r w:rsidRPr="008B6C0D">
              <w:rPr>
                <w:rFonts w:eastAsia="仿宋_GB2312" w:cs="仿宋_GB2312" w:hint="eastAsia"/>
                <w:sz w:val="24"/>
                <w:szCs w:val="24"/>
              </w:rPr>
              <w:t>级岗位申报条件</w:t>
            </w:r>
            <w:r>
              <w:rPr>
                <w:rFonts w:eastAsia="仿宋_GB2312" w:cs="仿宋_GB2312" w:hint="eastAsia"/>
                <w:sz w:val="24"/>
                <w:szCs w:val="24"/>
              </w:rPr>
              <w:t>》附表第</w:t>
            </w:r>
            <w:r w:rsidRPr="00637D2B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363B82">
              <w:rPr>
                <w:rFonts w:eastAsia="仿宋_GB2312"/>
                <w:sz w:val="24"/>
                <w:szCs w:val="24"/>
                <w:u w:val="single"/>
              </w:rPr>
              <w:t>5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363B82">
              <w:rPr>
                <w:rFonts w:eastAsia="仿宋_GB2312"/>
                <w:sz w:val="24"/>
                <w:szCs w:val="24"/>
                <w:u w:val="single"/>
              </w:rPr>
              <w:t>6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="00E73B44"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363B82">
              <w:rPr>
                <w:rFonts w:eastAsia="仿宋_GB2312"/>
                <w:sz w:val="24"/>
                <w:szCs w:val="24"/>
                <w:u w:val="single"/>
              </w:rPr>
              <w:t>8</w:t>
            </w:r>
            <w:r w:rsidRPr="00637D2B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14:paraId="53095DE1" w14:textId="59D84CC3"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如：一、</w:t>
            </w:r>
            <w:r w:rsidR="00363B82">
              <w:rPr>
                <w:rFonts w:eastAsia="仿宋_GB2312" w:cs="仿宋_GB2312" w:hint="eastAsia"/>
                <w:sz w:val="24"/>
                <w:szCs w:val="24"/>
                <w:u w:val="single"/>
              </w:rPr>
              <w:t>指导学生</w:t>
            </w:r>
            <w:r w:rsidR="00B62D34">
              <w:rPr>
                <w:rFonts w:eastAsia="仿宋_GB2312" w:cs="仿宋_GB2312" w:hint="eastAsia"/>
                <w:sz w:val="24"/>
                <w:szCs w:val="24"/>
                <w:u w:val="single"/>
              </w:rPr>
              <w:t>（第</w:t>
            </w:r>
            <w:r w:rsidR="00363B82">
              <w:rPr>
                <w:rFonts w:eastAsia="仿宋_GB2312" w:cs="仿宋_GB2312" w:hint="eastAsia"/>
                <w:sz w:val="24"/>
                <w:szCs w:val="24"/>
                <w:u w:val="single"/>
              </w:rPr>
              <w:t>5</w:t>
            </w:r>
            <w:r w:rsidR="00B62D34"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2963722E" w14:textId="60C66ED6"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 w:rsidRPr="009B6049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1. </w:t>
            </w:r>
            <w:r w:rsidR="001E570A" w:rsidRPr="001E570A">
              <w:rPr>
                <w:rFonts w:eastAsia="仿宋_GB2312" w:hint="eastAsia"/>
                <w:sz w:val="24"/>
                <w:szCs w:val="24"/>
                <w:u w:val="single"/>
              </w:rPr>
              <w:t>基于耐盐枢纽基因发掘的旱柳强耐盐新品系的选育</w:t>
            </w:r>
            <w:r w:rsidR="001E570A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1E570A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E73B44">
              <w:rPr>
                <w:rFonts w:eastAsia="仿宋_GB2312"/>
                <w:sz w:val="24"/>
                <w:szCs w:val="24"/>
                <w:u w:val="single"/>
              </w:rPr>
              <w:t>2020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>年大学生创新创业训练计划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E73B44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>国家级</w:t>
            </w:r>
            <w:r w:rsidR="00172637">
              <w:rPr>
                <w:rFonts w:eastAsia="仿宋_GB2312" w:hint="eastAsia"/>
                <w:sz w:val="24"/>
                <w:szCs w:val="24"/>
                <w:u w:val="single"/>
              </w:rPr>
              <w:t>；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672028B3" w14:textId="6583948E"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2. </w:t>
            </w:r>
            <w:r w:rsidR="00172637" w:rsidRPr="00172637">
              <w:rPr>
                <w:rFonts w:eastAsia="仿宋_GB2312" w:hint="eastAsia"/>
                <w:sz w:val="24"/>
                <w:szCs w:val="24"/>
                <w:u w:val="single"/>
              </w:rPr>
              <w:t>ACO</w:t>
            </w:r>
            <w:r w:rsidR="00172637" w:rsidRPr="00172637">
              <w:rPr>
                <w:rFonts w:eastAsia="仿宋_GB2312" w:hint="eastAsia"/>
                <w:sz w:val="24"/>
                <w:szCs w:val="24"/>
                <w:u w:val="single"/>
              </w:rPr>
              <w:t>调控旱柳速生性的分子机制研究</w:t>
            </w:r>
            <w:r w:rsidR="00172637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172637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E73B44">
              <w:rPr>
                <w:rFonts w:eastAsia="仿宋_GB2312"/>
                <w:sz w:val="24"/>
                <w:szCs w:val="24"/>
                <w:u w:val="single"/>
              </w:rPr>
              <w:t>202</w:t>
            </w:r>
            <w:r w:rsidR="00E73B44">
              <w:rPr>
                <w:rFonts w:eastAsia="仿宋_GB2312"/>
                <w:sz w:val="24"/>
                <w:szCs w:val="24"/>
                <w:u w:val="single"/>
              </w:rPr>
              <w:t>1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>年大学生创新创业训练计划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E73B44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>国家级</w:t>
            </w:r>
            <w:r w:rsidR="00172637">
              <w:rPr>
                <w:rFonts w:eastAsia="仿宋_GB2312" w:hint="eastAsia"/>
                <w:sz w:val="24"/>
                <w:szCs w:val="24"/>
                <w:u w:val="single"/>
              </w:rPr>
              <w:t>。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57C63AA2" w14:textId="28CF79BC" w:rsidR="002153AB" w:rsidRDefault="002153AB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B62D34">
              <w:rPr>
                <w:rFonts w:eastAsia="仿宋_GB2312" w:cs="仿宋_GB2312" w:hint="eastAsia"/>
                <w:sz w:val="24"/>
                <w:szCs w:val="24"/>
                <w:u w:val="single"/>
              </w:rPr>
              <w:t>二、科研项目</w:t>
            </w:r>
            <w:r w:rsidR="00B62D34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363B82">
              <w:rPr>
                <w:rFonts w:eastAsia="仿宋_GB2312" w:hint="eastAsia"/>
                <w:sz w:val="24"/>
                <w:szCs w:val="24"/>
                <w:u w:val="single"/>
              </w:rPr>
              <w:t>6</w:t>
            </w:r>
            <w:r w:rsidR="00B62D34"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6AC4505C" w14:textId="03E6E7E7" w:rsidR="002153AB" w:rsidRDefault="002153AB" w:rsidP="00E73B44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1. 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江苏省科学技术厅，自然科学基金青年基金项目，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BK20200963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，乙烯合成基因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ACO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调控旱柳速生性的分子机制，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2020-07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至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2023-06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，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20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万元，在研，主持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>；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084BCEC3" w14:textId="4C5B3400" w:rsidR="002153AB" w:rsidRDefault="002153AB" w:rsidP="00E73B44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2. 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南通市科技局，基础科学研究（现代农业），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JC20200157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，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ERF2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基因调控木质素含量参与旱柳速生性表达的分子机理研究，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2020-10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至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2022-09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，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3</w:t>
            </w:r>
            <w:r w:rsidR="00E73B44" w:rsidRPr="00E73B44">
              <w:rPr>
                <w:rFonts w:eastAsia="仿宋_GB2312" w:hint="eastAsia"/>
                <w:sz w:val="24"/>
                <w:szCs w:val="24"/>
                <w:u w:val="single"/>
              </w:rPr>
              <w:t>万元，主持</w:t>
            </w:r>
            <w:r w:rsidR="00E73B44">
              <w:rPr>
                <w:rFonts w:eastAsia="仿宋_GB2312" w:hint="eastAsia"/>
                <w:sz w:val="24"/>
                <w:szCs w:val="24"/>
                <w:u w:val="single"/>
              </w:rPr>
              <w:t>。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10D5110B" w14:textId="132321B3" w:rsidR="00363B82" w:rsidRDefault="00363B82" w:rsidP="00363B8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三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Pr="00363B82">
              <w:rPr>
                <w:rFonts w:eastAsia="仿宋_GB2312" w:cs="仿宋_GB2312" w:hint="eastAsia"/>
                <w:sz w:val="24"/>
                <w:szCs w:val="24"/>
                <w:u w:val="single"/>
              </w:rPr>
              <w:t>论文、论著、专利类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>
              <w:rPr>
                <w:rFonts w:eastAsia="仿宋_GB2312"/>
                <w:sz w:val="24"/>
                <w:szCs w:val="24"/>
                <w:u w:val="single"/>
              </w:rPr>
              <w:t>8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</w:t>
            </w:r>
          </w:p>
          <w:p w14:paraId="29D5D5FA" w14:textId="3F85055E" w:rsidR="00363B82" w:rsidRDefault="00363B82" w:rsidP="00363B8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1. </w:t>
            </w:r>
            <w:r w:rsidR="001E570A" w:rsidRPr="001E570A">
              <w:rPr>
                <w:rFonts w:eastAsia="仿宋_GB2312"/>
                <w:sz w:val="24"/>
                <w:szCs w:val="24"/>
                <w:u w:val="single"/>
              </w:rPr>
              <w:t>Salix matsudanaIdentify of Fast-Growing Related Genes Especially in Height Growth by Combining QTL Analysis and Transcriptome in (Koidz)..Front Genet, 2021, 12: 596749.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1E570A">
              <w:rPr>
                <w:rFonts w:eastAsia="仿宋_GB2312" w:hint="eastAsia"/>
                <w:sz w:val="24"/>
                <w:szCs w:val="24"/>
                <w:u w:val="single"/>
              </w:rPr>
              <w:t>一作；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0B7E9F61" w14:textId="36719C46" w:rsidR="00363B82" w:rsidRDefault="00363B82" w:rsidP="00363B8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2. </w:t>
            </w:r>
            <w:r w:rsidR="001E570A" w:rsidRPr="001E570A">
              <w:rPr>
                <w:rFonts w:eastAsia="仿宋_GB2312" w:hint="eastAsia"/>
                <w:sz w:val="24"/>
                <w:szCs w:val="24"/>
                <w:u w:val="single"/>
              </w:rPr>
              <w:t>柳属</w:t>
            </w:r>
            <w:r w:rsidR="001E570A" w:rsidRPr="001E570A">
              <w:rPr>
                <w:rFonts w:eastAsia="仿宋_GB2312" w:hint="eastAsia"/>
                <w:sz w:val="24"/>
                <w:szCs w:val="24"/>
                <w:u w:val="single"/>
              </w:rPr>
              <w:t>ARF</w:t>
            </w:r>
            <w:r w:rsidR="001E570A" w:rsidRPr="001E570A">
              <w:rPr>
                <w:rFonts w:eastAsia="仿宋_GB2312" w:hint="eastAsia"/>
                <w:sz w:val="24"/>
                <w:szCs w:val="24"/>
                <w:u w:val="single"/>
              </w:rPr>
              <w:t>家族的鉴定及生物信息学分析</w:t>
            </w:r>
            <w:r w:rsidR="001E570A" w:rsidRPr="001E570A">
              <w:rPr>
                <w:rFonts w:eastAsia="仿宋_GB2312" w:hint="eastAsia"/>
                <w:sz w:val="24"/>
                <w:szCs w:val="24"/>
                <w:u w:val="single"/>
              </w:rPr>
              <w:t>.</w:t>
            </w:r>
            <w:r w:rsidR="001E570A" w:rsidRPr="001E570A">
              <w:rPr>
                <w:rFonts w:eastAsia="仿宋_GB2312" w:hint="eastAsia"/>
                <w:sz w:val="24"/>
                <w:szCs w:val="24"/>
                <w:u w:val="single"/>
              </w:rPr>
              <w:t>分子植物育种</w:t>
            </w:r>
            <w:r w:rsidR="001E570A" w:rsidRPr="001E570A">
              <w:rPr>
                <w:rFonts w:eastAsia="仿宋_GB2312" w:hint="eastAsia"/>
                <w:sz w:val="24"/>
                <w:szCs w:val="24"/>
                <w:u w:val="single"/>
              </w:rPr>
              <w:t>:1-23[2021-10-13].</w:t>
            </w:r>
            <w:r w:rsidR="001E570A">
              <w:rPr>
                <w:rFonts w:eastAsia="仿宋_GB2312" w:hint="eastAsia"/>
                <w:sz w:val="24"/>
                <w:szCs w:val="24"/>
                <w:u w:val="single"/>
              </w:rPr>
              <w:t>通讯作者；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22233895" w14:textId="77777777" w:rsidR="00D52FB1" w:rsidRDefault="001E570A" w:rsidP="001617A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仿宋_GB2312"/>
                <w:sz w:val="24"/>
                <w:szCs w:val="24"/>
                <w:u w:val="single"/>
              </w:rPr>
              <w:t>3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. </w:t>
            </w:r>
            <w:r w:rsidR="00172637">
              <w:rPr>
                <w:rFonts w:eastAsia="仿宋_GB2312" w:hint="eastAsia"/>
                <w:sz w:val="24"/>
                <w:szCs w:val="24"/>
                <w:u w:val="single"/>
              </w:rPr>
              <w:t>旱柳、杞柳</w:t>
            </w:r>
            <w:r w:rsidR="00172637">
              <w:rPr>
                <w:rFonts w:eastAsia="仿宋_GB2312" w:hint="eastAsia"/>
                <w:sz w:val="24"/>
                <w:szCs w:val="24"/>
                <w:u w:val="single"/>
              </w:rPr>
              <w:t>ACO</w:t>
            </w:r>
            <w:r w:rsidR="00172637">
              <w:rPr>
                <w:rFonts w:eastAsia="仿宋_GB2312" w:hint="eastAsia"/>
                <w:sz w:val="24"/>
                <w:szCs w:val="24"/>
                <w:u w:val="single"/>
              </w:rPr>
              <w:t>基因家族的全基因组鉴定及表达分析</w:t>
            </w:r>
            <w:r w:rsidR="00172637">
              <w:rPr>
                <w:rFonts w:eastAsia="仿宋_GB2312" w:hint="eastAsia"/>
                <w:sz w:val="24"/>
                <w:szCs w:val="24"/>
                <w:u w:val="single"/>
              </w:rPr>
              <w:t>.</w:t>
            </w:r>
            <w:r w:rsidR="00172637">
              <w:rPr>
                <w:rFonts w:eastAsia="仿宋_GB2312" w:hint="eastAsia"/>
                <w:sz w:val="24"/>
                <w:szCs w:val="24"/>
                <w:u w:val="single"/>
              </w:rPr>
              <w:t>扬州大学学报（农业与生命科学版）</w:t>
            </w:r>
            <w:r w:rsidR="004B6931">
              <w:rPr>
                <w:rFonts w:eastAsia="仿宋_GB2312"/>
                <w:sz w:val="24"/>
                <w:szCs w:val="24"/>
                <w:u w:val="single"/>
              </w:rPr>
              <w:t>,</w:t>
            </w:r>
            <w:r w:rsidR="00172637">
              <w:rPr>
                <w:rFonts w:eastAsia="仿宋_GB2312"/>
                <w:sz w:val="24"/>
                <w:szCs w:val="24"/>
                <w:u w:val="single"/>
              </w:rPr>
              <w:t>2021,</w:t>
            </w:r>
            <w:r w:rsidR="004B6931">
              <w:rPr>
                <w:rFonts w:eastAsia="仿宋_GB2312"/>
                <w:sz w:val="24"/>
                <w:szCs w:val="24"/>
                <w:u w:val="single"/>
              </w:rPr>
              <w:t>42(5):62-67</w:t>
            </w:r>
            <w:r w:rsidRPr="001E570A">
              <w:rPr>
                <w:rFonts w:eastAsia="仿宋_GB2312" w:hint="eastAsia"/>
                <w:sz w:val="24"/>
                <w:szCs w:val="24"/>
                <w:u w:val="single"/>
              </w:rPr>
              <w:t>.</w:t>
            </w:r>
            <w:r w:rsidR="004B6931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通讯作者</w:t>
            </w:r>
            <w:r w:rsidR="00D52FB1">
              <w:rPr>
                <w:rFonts w:eastAsia="仿宋_GB2312" w:hint="eastAsia"/>
                <w:sz w:val="24"/>
                <w:szCs w:val="24"/>
                <w:u w:val="single"/>
              </w:rPr>
              <w:t>;</w:t>
            </w:r>
          </w:p>
          <w:p w14:paraId="483A08B2" w14:textId="65AEA606" w:rsidR="002153AB" w:rsidRPr="0032456A" w:rsidRDefault="00D52FB1" w:rsidP="001617A7">
            <w:pPr>
              <w:spacing w:line="440" w:lineRule="exact"/>
              <w:rPr>
                <w:rFonts w:eastAsia="仿宋_GB2312" w:hint="eastAsia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lastRenderedPageBreak/>
              <w:t xml:space="preserve">     4.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国家发明专利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一种植物茎段外植体接种器</w:t>
            </w:r>
            <w:r w:rsidR="001E570A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ZL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202110073870.1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授权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第一发明人</w:t>
            </w:r>
            <w:r w:rsidR="00211FBB">
              <w:rPr>
                <w:rFonts w:eastAsia="仿宋_GB2312" w:hint="eastAsia"/>
                <w:sz w:val="24"/>
                <w:szCs w:val="24"/>
                <w:u w:val="single"/>
              </w:rPr>
              <w:t>。</w:t>
            </w:r>
            <w:r w:rsidR="001E570A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</w:tc>
      </w:tr>
    </w:tbl>
    <w:p w14:paraId="5C7075AE" w14:textId="77777777" w:rsidR="002153AB" w:rsidRDefault="002153AB" w:rsidP="00256F7F">
      <w:pPr>
        <w:outlineLvl w:val="0"/>
        <w:rPr>
          <w:rFonts w:eastAsia="仿宋_GB2312"/>
          <w:sz w:val="24"/>
          <w:szCs w:val="24"/>
        </w:rPr>
      </w:pPr>
    </w:p>
    <w:p w14:paraId="615F7970" w14:textId="77777777" w:rsidR="002153AB" w:rsidRPr="00BD14DF" w:rsidRDefault="002153AB" w:rsidP="00256F7F">
      <w:pPr>
        <w:outlineLvl w:val="0"/>
        <w:rPr>
          <w:rFonts w:eastAsia="仿宋_GB2312"/>
          <w:sz w:val="24"/>
          <w:szCs w:val="24"/>
          <w:u w:val="single"/>
        </w:rPr>
      </w:pPr>
      <w:r w:rsidRPr="00BD14DF">
        <w:rPr>
          <w:rFonts w:eastAsia="仿宋_GB2312" w:cs="仿宋_GB2312" w:hint="eastAsia"/>
          <w:sz w:val="24"/>
          <w:szCs w:val="24"/>
        </w:rPr>
        <w:t>所填内容属实（本人签名）</w:t>
      </w:r>
      <w:r w:rsidRPr="00BD14DF">
        <w:rPr>
          <w:rFonts w:eastAsia="仿宋_GB2312"/>
          <w:sz w:val="24"/>
          <w:szCs w:val="24"/>
        </w:rPr>
        <w:t xml:space="preserve"> </w:t>
      </w:r>
      <w:r w:rsidRPr="00BD14DF"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26C2A6BD" w14:textId="77777777" w:rsidR="002153AB" w:rsidRPr="00BD14DF" w:rsidRDefault="002153AB" w:rsidP="00256F7F">
      <w:pPr>
        <w:outlineLvl w:val="0"/>
        <w:rPr>
          <w:rFonts w:eastAsia="仿宋_GB2312"/>
          <w:sz w:val="24"/>
          <w:szCs w:val="24"/>
        </w:rPr>
      </w:pPr>
    </w:p>
    <w:p w14:paraId="14836D77" w14:textId="77777777" w:rsidR="002153AB" w:rsidRPr="00BD14DF" w:rsidRDefault="002153AB" w:rsidP="00256F7F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 w:rsidRPr="00BD14DF">
        <w:rPr>
          <w:rFonts w:eastAsia="仿宋_GB2312" w:cs="仿宋_GB2312" w:hint="eastAsia"/>
          <w:sz w:val="24"/>
          <w:szCs w:val="24"/>
        </w:rPr>
        <w:t>二级单位（负责人签字、盖章）</w:t>
      </w:r>
      <w:r w:rsidRPr="00BD14DF">
        <w:rPr>
          <w:rFonts w:eastAsia="仿宋_GB2312"/>
          <w:sz w:val="24"/>
          <w:szCs w:val="24"/>
        </w:rPr>
        <w:t xml:space="preserve"> </w:t>
      </w:r>
      <w:r w:rsidRPr="00BD14DF"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2153AB" w:rsidRPr="00BD14DF" w:rsidSect="009C4603">
      <w:pgSz w:w="11907" w:h="16840" w:code="9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1C73C" w14:textId="77777777" w:rsidR="00E54CED" w:rsidRDefault="00E54CED">
      <w:r>
        <w:separator/>
      </w:r>
    </w:p>
  </w:endnote>
  <w:endnote w:type="continuationSeparator" w:id="0">
    <w:p w14:paraId="66CD6877" w14:textId="77777777" w:rsidR="00E54CED" w:rsidRDefault="00E5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BA75A" w14:textId="77777777" w:rsidR="00E54CED" w:rsidRDefault="00E54CED">
      <w:r>
        <w:separator/>
      </w:r>
    </w:p>
  </w:footnote>
  <w:footnote w:type="continuationSeparator" w:id="0">
    <w:p w14:paraId="1E914ED0" w14:textId="77777777" w:rsidR="00E54CED" w:rsidRDefault="00E54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7A9D"/>
    <w:multiLevelType w:val="singleLevel"/>
    <w:tmpl w:val="527A9C7C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" w15:restartNumberingAfterBreak="0">
    <w:nsid w:val="04931DB3"/>
    <w:multiLevelType w:val="hybridMultilevel"/>
    <w:tmpl w:val="D78EE4DC"/>
    <w:lvl w:ilvl="0" w:tplc="4BAEE7CA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BC1BBC"/>
    <w:multiLevelType w:val="singleLevel"/>
    <w:tmpl w:val="68E6BE30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3" w15:restartNumberingAfterBreak="0">
    <w:nsid w:val="0ED23D23"/>
    <w:multiLevelType w:val="singleLevel"/>
    <w:tmpl w:val="36EED756"/>
    <w:lvl w:ilvl="0">
      <w:start w:val="1"/>
      <w:numFmt w:val="japaneseCounting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4" w15:restartNumberingAfterBreak="0">
    <w:nsid w:val="115B7705"/>
    <w:multiLevelType w:val="singleLevel"/>
    <w:tmpl w:val="7804C48A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 w15:restartNumberingAfterBreak="0">
    <w:nsid w:val="19C01345"/>
    <w:multiLevelType w:val="singleLevel"/>
    <w:tmpl w:val="BB70567C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" w15:restartNumberingAfterBreak="0">
    <w:nsid w:val="2618168A"/>
    <w:multiLevelType w:val="singleLevel"/>
    <w:tmpl w:val="DDF6A5B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7" w15:restartNumberingAfterBreak="0">
    <w:nsid w:val="2931058A"/>
    <w:multiLevelType w:val="singleLevel"/>
    <w:tmpl w:val="660EBD60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8" w15:restartNumberingAfterBreak="0">
    <w:nsid w:val="2EC2009B"/>
    <w:multiLevelType w:val="singleLevel"/>
    <w:tmpl w:val="C1F8CC42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9" w15:restartNumberingAfterBreak="0">
    <w:nsid w:val="2F1B5A27"/>
    <w:multiLevelType w:val="singleLevel"/>
    <w:tmpl w:val="9F7CF944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0" w15:restartNumberingAfterBreak="0">
    <w:nsid w:val="2F550285"/>
    <w:multiLevelType w:val="singleLevel"/>
    <w:tmpl w:val="D4460A9A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1" w15:restartNumberingAfterBreak="0">
    <w:nsid w:val="30380C81"/>
    <w:multiLevelType w:val="singleLevel"/>
    <w:tmpl w:val="E292BC52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2" w15:restartNumberingAfterBreak="0">
    <w:nsid w:val="374D4F36"/>
    <w:multiLevelType w:val="singleLevel"/>
    <w:tmpl w:val="1B10A7F8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3" w15:restartNumberingAfterBreak="0">
    <w:nsid w:val="3E8D724C"/>
    <w:multiLevelType w:val="singleLevel"/>
    <w:tmpl w:val="4B5213D0"/>
    <w:lvl w:ilvl="0">
      <w:start w:val="2"/>
      <w:numFmt w:val="decimal"/>
      <w:lvlText w:val="%1．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14" w15:restartNumberingAfterBreak="0">
    <w:nsid w:val="445375B5"/>
    <w:multiLevelType w:val="singleLevel"/>
    <w:tmpl w:val="04AEED62"/>
    <w:lvl w:ilvl="0">
      <w:start w:val="1"/>
      <w:numFmt w:val="decimal"/>
      <w:lvlText w:val="%1．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5" w15:restartNumberingAfterBreak="0">
    <w:nsid w:val="46AE3D0A"/>
    <w:multiLevelType w:val="singleLevel"/>
    <w:tmpl w:val="BB70567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6" w15:restartNumberingAfterBreak="0">
    <w:nsid w:val="470B2343"/>
    <w:multiLevelType w:val="singleLevel"/>
    <w:tmpl w:val="F0DCEEB6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7" w15:restartNumberingAfterBreak="0">
    <w:nsid w:val="51DE09C8"/>
    <w:multiLevelType w:val="singleLevel"/>
    <w:tmpl w:val="E3028864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8" w15:restartNumberingAfterBreak="0">
    <w:nsid w:val="581C657C"/>
    <w:multiLevelType w:val="hybridMultilevel"/>
    <w:tmpl w:val="B13A86A6"/>
    <w:lvl w:ilvl="0" w:tplc="224894A2">
      <w:start w:val="3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5F2A5F"/>
    <w:multiLevelType w:val="singleLevel"/>
    <w:tmpl w:val="8DA0952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0" w15:restartNumberingAfterBreak="0">
    <w:nsid w:val="6F804F11"/>
    <w:multiLevelType w:val="singleLevel"/>
    <w:tmpl w:val="05B8D0A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1" w15:restartNumberingAfterBreak="0">
    <w:nsid w:val="78687E4F"/>
    <w:multiLevelType w:val="singleLevel"/>
    <w:tmpl w:val="D3CE10CC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2" w15:restartNumberingAfterBreak="0">
    <w:nsid w:val="79CE1AC9"/>
    <w:multiLevelType w:val="singleLevel"/>
    <w:tmpl w:val="76ECB004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23" w15:restartNumberingAfterBreak="0">
    <w:nsid w:val="7A473F57"/>
    <w:multiLevelType w:val="singleLevel"/>
    <w:tmpl w:val="69321816"/>
    <w:lvl w:ilvl="0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4" w15:restartNumberingAfterBreak="0">
    <w:nsid w:val="7F217898"/>
    <w:multiLevelType w:val="singleLevel"/>
    <w:tmpl w:val="BB70567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5" w15:restartNumberingAfterBreak="0">
    <w:nsid w:val="7FEB23C3"/>
    <w:multiLevelType w:val="hybridMultilevel"/>
    <w:tmpl w:val="7F705AAA"/>
    <w:lvl w:ilvl="0" w:tplc="06E003DC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6"/>
  </w:num>
  <w:num w:numId="5">
    <w:abstractNumId w:val="2"/>
  </w:num>
  <w:num w:numId="6">
    <w:abstractNumId w:val="21"/>
  </w:num>
  <w:num w:numId="7">
    <w:abstractNumId w:val="17"/>
  </w:num>
  <w:num w:numId="8">
    <w:abstractNumId w:val="22"/>
  </w:num>
  <w:num w:numId="9">
    <w:abstractNumId w:val="4"/>
  </w:num>
  <w:num w:numId="10">
    <w:abstractNumId w:val="8"/>
  </w:num>
  <w:num w:numId="11">
    <w:abstractNumId w:val="16"/>
  </w:num>
  <w:num w:numId="12">
    <w:abstractNumId w:val="10"/>
  </w:num>
  <w:num w:numId="13">
    <w:abstractNumId w:val="0"/>
  </w:num>
  <w:num w:numId="14">
    <w:abstractNumId w:val="20"/>
  </w:num>
  <w:num w:numId="15">
    <w:abstractNumId w:val="7"/>
  </w:num>
  <w:num w:numId="16">
    <w:abstractNumId w:val="24"/>
  </w:num>
  <w:num w:numId="17">
    <w:abstractNumId w:val="12"/>
  </w:num>
  <w:num w:numId="18">
    <w:abstractNumId w:val="9"/>
  </w:num>
  <w:num w:numId="19">
    <w:abstractNumId w:val="5"/>
  </w:num>
  <w:num w:numId="20">
    <w:abstractNumId w:val="23"/>
  </w:num>
  <w:num w:numId="21">
    <w:abstractNumId w:val="13"/>
  </w:num>
  <w:num w:numId="22">
    <w:abstractNumId w:val="11"/>
  </w:num>
  <w:num w:numId="23">
    <w:abstractNumId w:val="19"/>
  </w:num>
  <w:num w:numId="24">
    <w:abstractNumId w:val="18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2637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E570A"/>
    <w:rsid w:val="001F30A4"/>
    <w:rsid w:val="001F698D"/>
    <w:rsid w:val="0020122C"/>
    <w:rsid w:val="00205ED0"/>
    <w:rsid w:val="0021032B"/>
    <w:rsid w:val="00211FB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8EE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456A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63B8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B6931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2518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1C3B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2FB1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4CED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3B44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5567F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1A05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1273DD"/>
  <w15:docId w15:val="{92021978-D0AB-4A2E-8191-C2B086B2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906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F5906"/>
    <w:pPr>
      <w:jc w:val="center"/>
    </w:pPr>
  </w:style>
  <w:style w:type="character" w:customStyle="1" w:styleId="a4">
    <w:name w:val="正文文本 字符"/>
    <w:basedOn w:val="a0"/>
    <w:link w:val="a3"/>
    <w:uiPriority w:val="99"/>
    <w:semiHidden/>
    <w:locked/>
    <w:rsid w:val="005C63B0"/>
    <w:rPr>
      <w:sz w:val="21"/>
      <w:szCs w:val="21"/>
    </w:rPr>
  </w:style>
  <w:style w:type="paragraph" w:styleId="a5">
    <w:name w:val="Date"/>
    <w:basedOn w:val="a"/>
    <w:next w:val="a"/>
    <w:link w:val="a6"/>
    <w:uiPriority w:val="99"/>
    <w:rsid w:val="00EF5906"/>
  </w:style>
  <w:style w:type="character" w:customStyle="1" w:styleId="a6">
    <w:name w:val="日期 字符"/>
    <w:basedOn w:val="a0"/>
    <w:link w:val="a5"/>
    <w:uiPriority w:val="99"/>
    <w:semiHidden/>
    <w:locked/>
    <w:rsid w:val="005C63B0"/>
    <w:rPr>
      <w:sz w:val="21"/>
      <w:szCs w:val="21"/>
    </w:rPr>
  </w:style>
  <w:style w:type="paragraph" w:customStyle="1" w:styleId="1">
    <w:name w:val="正文1"/>
    <w:uiPriority w:val="99"/>
    <w:rsid w:val="00EF5906"/>
    <w:pPr>
      <w:widowControl w:val="0"/>
      <w:adjustRightInd w:val="0"/>
      <w:spacing w:line="240" w:lineRule="atLeast"/>
      <w:textAlignment w:val="baseline"/>
    </w:pPr>
    <w:rPr>
      <w:rFonts w:ascii="宋体" w:cs="宋体"/>
      <w:kern w:val="0"/>
      <w:sz w:val="34"/>
      <w:szCs w:val="34"/>
    </w:rPr>
  </w:style>
  <w:style w:type="paragraph" w:styleId="a7">
    <w:name w:val="header"/>
    <w:basedOn w:val="a"/>
    <w:link w:val="a8"/>
    <w:uiPriority w:val="99"/>
    <w:rsid w:val="00EF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locked/>
    <w:rsid w:val="00627BEF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EF5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locked/>
    <w:rsid w:val="005C63B0"/>
    <w:rPr>
      <w:sz w:val="18"/>
      <w:szCs w:val="18"/>
    </w:rPr>
  </w:style>
  <w:style w:type="character" w:styleId="ab">
    <w:name w:val="page number"/>
    <w:basedOn w:val="a0"/>
    <w:uiPriority w:val="99"/>
    <w:rsid w:val="00EF5906"/>
  </w:style>
  <w:style w:type="table" w:styleId="ac">
    <w:name w:val="Table Grid"/>
    <w:basedOn w:val="a1"/>
    <w:uiPriority w:val="99"/>
    <w:rsid w:val="00623D27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ocument Map"/>
    <w:basedOn w:val="a"/>
    <w:link w:val="ae"/>
    <w:uiPriority w:val="99"/>
    <w:semiHidden/>
    <w:rsid w:val="00FF0060"/>
    <w:pPr>
      <w:shd w:val="clear" w:color="auto" w:fill="000080"/>
    </w:pPr>
  </w:style>
  <w:style w:type="character" w:customStyle="1" w:styleId="ae">
    <w:name w:val="文档结构图 字符"/>
    <w:basedOn w:val="a0"/>
    <w:link w:val="ad"/>
    <w:uiPriority w:val="99"/>
    <w:semiHidden/>
    <w:locked/>
    <w:rsid w:val="005C63B0"/>
    <w:rPr>
      <w:sz w:val="2"/>
      <w:szCs w:val="2"/>
    </w:rPr>
  </w:style>
  <w:style w:type="paragraph" w:styleId="af">
    <w:name w:val="Body Text Indent"/>
    <w:basedOn w:val="a"/>
    <w:link w:val="af0"/>
    <w:uiPriority w:val="99"/>
    <w:rsid w:val="00182DC5"/>
    <w:pPr>
      <w:spacing w:after="120"/>
      <w:ind w:leftChars="200" w:left="420"/>
    </w:pPr>
  </w:style>
  <w:style w:type="character" w:customStyle="1" w:styleId="af0">
    <w:name w:val="正文文本缩进 字符"/>
    <w:basedOn w:val="a0"/>
    <w:link w:val="af"/>
    <w:uiPriority w:val="99"/>
    <w:locked/>
    <w:rsid w:val="00596BB4"/>
    <w:rPr>
      <w:rFonts w:eastAsia="宋体"/>
      <w:kern w:val="2"/>
      <w:sz w:val="21"/>
      <w:szCs w:val="21"/>
      <w:lang w:val="en-US" w:eastAsia="zh-CN"/>
    </w:rPr>
  </w:style>
  <w:style w:type="paragraph" w:styleId="af1">
    <w:name w:val="Balloon Text"/>
    <w:basedOn w:val="a"/>
    <w:link w:val="af2"/>
    <w:uiPriority w:val="99"/>
    <w:semiHidden/>
    <w:rsid w:val="008065E4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locked/>
    <w:rsid w:val="005C63B0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272</Words>
  <Characters>1556</Characters>
  <Application>Microsoft Office Word</Application>
  <DocSecurity>0</DocSecurity>
  <Lines>12</Lines>
  <Paragraphs>3</Paragraphs>
  <ScaleCrop>false</ScaleCrop>
  <Company>- BMTD -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subject/>
  <dc:creator>Li C Y</dc:creator>
  <cp:keywords/>
  <dc:description/>
  <cp:lastModifiedBy>Liu Guoyuan</cp:lastModifiedBy>
  <cp:revision>17</cp:revision>
  <cp:lastPrinted>2019-03-15T01:00:00Z</cp:lastPrinted>
  <dcterms:created xsi:type="dcterms:W3CDTF">2019-03-18T03:36:00Z</dcterms:created>
  <dcterms:modified xsi:type="dcterms:W3CDTF">2021-10-13T06:31:00Z</dcterms:modified>
</cp:coreProperties>
</file>